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B0" w:rsidRDefault="003C6CB0"/>
    <w:p w:rsidR="003C6CB0" w:rsidRPr="003C6CB0" w:rsidRDefault="003C6CB0" w:rsidP="003C6CB0">
      <w:pPr>
        <w:jc w:val="center"/>
        <w:rPr>
          <w:rFonts w:ascii="Arial Black" w:hAnsi="Arial Black"/>
          <w:sz w:val="28"/>
          <w:szCs w:val="28"/>
        </w:rPr>
      </w:pPr>
      <w:r w:rsidRPr="003C6CB0">
        <w:rPr>
          <w:rFonts w:ascii="Arial Black" w:hAnsi="Arial Black"/>
          <w:sz w:val="28"/>
          <w:szCs w:val="28"/>
        </w:rPr>
        <w:t>PROGRAM DAN KEGIATAN KALURAHAN BENDUNGAN</w:t>
      </w:r>
      <w:bookmarkStart w:id="0" w:name="_GoBack"/>
      <w:bookmarkEnd w:id="0"/>
    </w:p>
    <w:p w:rsidR="003C6CB0" w:rsidRPr="003C6CB0" w:rsidRDefault="003C6CB0" w:rsidP="003C6CB0">
      <w:pPr>
        <w:jc w:val="center"/>
        <w:rPr>
          <w:rFonts w:ascii="Arial Black" w:hAnsi="Arial Black"/>
          <w:sz w:val="28"/>
          <w:szCs w:val="28"/>
        </w:rPr>
      </w:pPr>
      <w:r w:rsidRPr="003C6CB0">
        <w:rPr>
          <w:rFonts w:ascii="Arial Black" w:hAnsi="Arial Black"/>
          <w:sz w:val="28"/>
          <w:szCs w:val="28"/>
        </w:rPr>
        <w:t>TAHUN ANGGARAN 2025</w:t>
      </w: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511"/>
        <w:gridCol w:w="1985"/>
        <w:gridCol w:w="1011"/>
        <w:gridCol w:w="1516"/>
        <w:gridCol w:w="1695"/>
        <w:gridCol w:w="798"/>
        <w:gridCol w:w="850"/>
        <w:gridCol w:w="1380"/>
        <w:gridCol w:w="1171"/>
        <w:gridCol w:w="1306"/>
        <w:gridCol w:w="659"/>
        <w:gridCol w:w="792"/>
        <w:gridCol w:w="700"/>
        <w:gridCol w:w="745"/>
        <w:gridCol w:w="1126"/>
      </w:tblGrid>
      <w:tr w:rsidR="003C6CB0" w:rsidTr="00714F91">
        <w:trPr>
          <w:trHeight w:val="20"/>
          <w:tblHeader/>
        </w:trPr>
        <w:tc>
          <w:tcPr>
            <w:tcW w:w="440" w:type="dxa"/>
            <w:vMerge w:val="restart"/>
            <w:shd w:val="clear" w:color="auto" w:fill="auto"/>
            <w:vAlign w:val="center"/>
            <w:hideMark/>
          </w:tcPr>
          <w:p w:rsidR="003C6CB0" w:rsidRDefault="003C6CB0" w:rsidP="00714F91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No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3C6CB0" w:rsidRDefault="003C6CB0" w:rsidP="00714F91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BIDANG/SUB BIDANG/JENIS KEGIATAN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  <w:hideMark/>
          </w:tcPr>
          <w:p w:rsidR="003C6CB0" w:rsidRDefault="003C6CB0" w:rsidP="00714F91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LOKASI ( RT / RW DUSUN )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3C6CB0" w:rsidRDefault="003C6CB0" w:rsidP="00714F91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DATA EXISTING TAHUN BERJALAN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  <w:hideMark/>
          </w:tcPr>
          <w:p w:rsidR="003C6CB0" w:rsidRDefault="003C6CB0" w:rsidP="00714F91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TARGET CAPAIAN TAHUN PERENCANAAN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3C6CB0" w:rsidRDefault="003C6CB0" w:rsidP="00714F91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SASARAN SDGs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3C6CB0" w:rsidRDefault="003C6CB0" w:rsidP="00714F91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PERKIRAAN VOLUME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3C6CB0" w:rsidRDefault="003C6CB0" w:rsidP="00714F91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SASARAN / MANFAAT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  <w:hideMark/>
          </w:tcPr>
          <w:p w:rsidR="003C6CB0" w:rsidRDefault="003C6CB0" w:rsidP="00714F91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WAKTU PELAKSANAAN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  <w:hideMark/>
          </w:tcPr>
          <w:p w:rsidR="003C6CB0" w:rsidRDefault="003C6CB0" w:rsidP="00714F91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PRAKIRAAN BIAYA &amp; SUMBERDANA</w:t>
            </w:r>
          </w:p>
        </w:tc>
        <w:tc>
          <w:tcPr>
            <w:tcW w:w="2237" w:type="dxa"/>
            <w:gridSpan w:val="3"/>
            <w:shd w:val="clear" w:color="auto" w:fill="auto"/>
            <w:vAlign w:val="center"/>
            <w:hideMark/>
          </w:tcPr>
          <w:p w:rsidR="003C6CB0" w:rsidRDefault="003C6CB0" w:rsidP="00714F91">
            <w:pPr>
              <w:ind w:left="-113" w:right="-113" w:firstLineChars="200" w:firstLine="28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POLA PELAKSANAA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RENCANA PELAKSANA KEGIATAN</w:t>
            </w:r>
          </w:p>
        </w:tc>
      </w:tr>
      <w:tr w:rsidR="003C6CB0" w:rsidTr="00714F91">
        <w:trPr>
          <w:trHeight w:val="20"/>
          <w:tblHeader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BIDANG/SUB BIDANG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JENIS KEGIATAN</w:t>
            </w:r>
          </w:p>
        </w:tc>
        <w:tc>
          <w:tcPr>
            <w:tcW w:w="1011" w:type="dxa"/>
            <w:vMerge/>
            <w:vAlign w:val="center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JUMLAH  </w:t>
            </w:r>
          </w:p>
          <w:p w:rsidR="003C6CB0" w:rsidRDefault="003C6CB0" w:rsidP="00714F91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(RUPIAH)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SUMBER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SWA KELOLA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KERJA SAMA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PIHAK KETIGA</w:t>
            </w:r>
          </w:p>
        </w:tc>
        <w:tc>
          <w:tcPr>
            <w:tcW w:w="1126" w:type="dxa"/>
            <w:vMerge/>
            <w:vAlign w:val="center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C6CB0" w:rsidTr="00714F91">
        <w:trPr>
          <w:trHeight w:val="20"/>
          <w:tblHeader/>
        </w:trPr>
        <w:tc>
          <w:tcPr>
            <w:tcW w:w="440" w:type="dxa"/>
            <w:shd w:val="clear" w:color="auto" w:fill="auto"/>
            <w:noWrap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792" w:type="dxa"/>
            <w:shd w:val="clear" w:color="auto" w:fill="auto"/>
            <w:noWrap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3C6CB0" w:rsidRDefault="003C6CB0" w:rsidP="00714F91">
            <w:pPr>
              <w:ind w:firstLineChars="100" w:firstLine="14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 w:val="restart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496" w:type="dxa"/>
            <w:gridSpan w:val="2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BIDANG PENYELENGGARAN PEMERINTAHAN DESA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Penyelenggaran Belanja Siltap, Tunjangan dan Operasional Pemerintahan Desa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Penyediaan Penghasilan Tetap dan Tunjangan Kepala Desa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Bulan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Terpenuhinya Siltap dan tunjangan Lurah (THR)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3.600.000,00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PAD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KAUR PENGRIPTA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Terpenuhinya Siltap dan tunjangan Lurah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43.200.000,00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ADD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KAUR PENGRIPTA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Penyediaan Penghasilan Tetap dan Tunjangan Perangkat Desa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 Orang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Terpenuhinya Siltap dan Tunjagan Pamong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490.000.000,00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ADD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KAUR PENGRIPTA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 Orang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Terpenuhinya Siltap dan Tunjagan Pamong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41.500.000,00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PAD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KAUR PENGRIPTA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Penyediaan Jaminan Sosial bagi Kepala Desa dan Perangkat Desa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 Orang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Terbayarnya iuran BPJS untuk Lurah dan Pamong Kal.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48.407.472,00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ADD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KAUR PENGRIPTA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Penyediaan Operasional Pemerintah Desa (ATK, Honor PKPKD dan PPKD dll)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LS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LS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Ls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Terpenuhinya Kebutuhan Operasional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DLL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KAUR TATALAKSANA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LS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LS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Ls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Terpenuhinya Kebutuhan Operasional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60.000.000,00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ADD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KAUR TATALAKSANA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Penyediaan Tunjangan BPD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Orang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Terpenuhinya tunjangan Kedudukan BPKal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41.500.000,00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ADD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KAUR PENGRIPTA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Orang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Terpenuhinya tunjangan Kedudukan BPKal (THR)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3.350.000,00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PAD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KAUR PENGRIPTA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Penyediaan Operasional BPD (rapat, ATK, Makan Minum, Pakaian Seragam, Listrik dll)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LS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LS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Ls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Terpenuhinya operasional BPKal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5.940.000,00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ADD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KAUR PENGRIPTA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 w:val="restart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Penyediaan Insentif/Operasional RT/RW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 Paket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Terpenuhinya Opr esional/Insentif Ketua RT dan RW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14.554.080,00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ADD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JAGABAYA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Penyediaan Operasional Pemerintah Desa yang bersumber dari Dana Desa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LS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LS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Paket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Terpenuhinya kabutuhan operasonal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25.100.000,00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DDS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KAUR TATALAKSANA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Penyediaan Sarana Prasarana Pemerintahan Desa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Penyediaan Sarana (Aset Tetap) Perkantoran/Pemerintahan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Komputer Pelayanan dan 2 unit AC ruang Rapat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Terwujudnya Pengadaan 1 unit komputer dan 2 unit AC 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Paket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Kelancaran pelayanan pemerintahan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20.000.000,00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PBH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KAUR TATALAKSANA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Pemeliharaan Gedung/Prasarana Kantor Desa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Unit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Terawatnya sarana prasarana kantor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Paket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Penyelenggaraan pemerintahan yang baik dan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2.000.000,00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PBH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KAUR TATALAKSANA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Pembangunan/Rehabilitasi/Peningkatan Gedung/Prasarana Kantor Desa **)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Unit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Terwujudnya rehab dapur dan kamarmandi (mck) 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Paket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Terpenuhinya sarana prasarana  perkantoran yang baik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47.325.000,00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DDS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KAUR TATALAKSANA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Rehabilitasi/pemeliharaan kendaraan dinas/operasional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Unit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Terawatnya 3 unit kendaraan dinas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Unit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Tersedianya sarana kendaraan dinas operasional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4.500.000,00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PAD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KAUR TATALAKSANA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Penyediaan jasa perbaikan/servis peralatan kerja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 unit peralatan kerja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Terawatnya 20 unit peralatan kerja 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Ls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Tersedianya Peralatan kerja yang baik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5.000.000,00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PAD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KAUR TATALAKSANA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Pengelolaan Administrasi Kependudukan, Pencatatan Sipil, Statistik dan Kearsipan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Pelayanan Administrasi Umum dan Kependudukan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Penyelenggaraan Pelayanan 1 pintu 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Terlaksananya pelayanan umum dan kependudukan terpadu 1 pintu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Paket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Terlayaninya masyarakat dibidang administrasi umum dan kependudukan prima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3.000.000,00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PBP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KAUR TATALAKSANA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Penyusunan, Pendataan, dan Pemutakhiran Profil Desa **)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Pendataan SDGs dan Update Data Profil Desa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Dokumen Data SDGs dan 1 Dokumen data Profil Desa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Paket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Tersedianya data profil desa  dan Data SDGS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10.000.000,00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DDS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JAGABAYA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Pengelolaan Adminstrasi dan Kearsipan Pemerintahan Desa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Pengelolaan administrasi dan pengelolaan arsip desa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Terkelolanya administrasi desa dan arsip desa dengan baik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Ls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Tertib administrasi dan kearsipan kalurahan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PBH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KAUR TATALAKSANA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Penyusunan monografi desa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Monongrafi Desa Semester 1 dan 2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Tersedianya data Monografi Desa Sm 1 dan 2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Dokume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Tersedianya data monografi desa semester 1 dan 2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PAD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JAGABAYA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Penyelenggaraan Tata Praja Pemerintahan, Perencanaan, Keuangan dan Pelaporan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Penyelenggaraan Musyawarah Perencanaan Desa/Pembahasan APBDes (Reguler)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Penyelenggaan Musdes dan Musrenbangdesa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Terlaksananya Musdes Perencanaan Desa dan Musrenbangdesa 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Kali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Terwujudnya proses perencanaan Penyusunan Perubahan RPJMDes, RKPDesa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PBH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KAUR PENGRIPTA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Penyelenggaraan Musyawaran Desa Lainnya (Musdus, rembug desa Non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Reguler)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Kalurahan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Penyelenggaraan Musdes Desa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Lainnya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Terlaksananya Musdes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Non Reguler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Kali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Terwujudnya keputusan yang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partisipatif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1.500.000,00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PBH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JAGABAYA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 w:val="restart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Penyelenggaraan Tata Praja Pemerintahan, Perencanaan, Keuangan dan Pelaporan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Penyusunan Dokumen Perencanaan Desa (RPJMDesa/RKPDesa dll)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Dokumen Perubahan RPJMDesa, RKPDesa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Tersusunnya Perubahan RPJMDesa dan RKPDesa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Dokumen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Tersedianya dokumen RKPDesa dan Perubahan RPJMDesa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5.175.000,00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PAD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KAUR PANGRIPTA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Dokumen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Tersedianya dokumen RKPDesa dan Perubahan RPJMDesa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1.500.000,00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PBP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KAUR PANGRIPTA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Penyusunan Dokumen Keuangan Desa (APBDes, APBDes Perubahan, LPJ dll)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Dokumen APBKal, 1 Dok Perubahan APBKal, 1 Dok LPJ APBKal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Tersusunnya 1 Dok APBKal, 1 Dok Perubhan APBKal  1 Dok LPJ APBKal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Dokume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Tersedianya APBKal, Perubahan APBKal dan LPJ APBKal untuk kelancaran pelaksanaan Pemerintahan Desa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1.500.000,00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PBP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KAUR PANGRIPTA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Pengelolaan Administrasi/ Inventarisasi/Penilaian Aset Desa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Pengelolaan aset desa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Tersedianya data aset desa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Dokume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Terdatanya aset milik desa dengan baik.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3.000.000,00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PAD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KAUR TATALAKSANA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Penyusunan Kebijakan Desa (Perdes/Perkades selain Perencanaan/Keuangan)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Penyusunan Perkal,Perlur selain perencaan dan keuangan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Tersedianya perlur dan Perkal sesuai kewenangan desa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Ls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Tersedianya peraturan kalurahan dan Peraturan Lurah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PAD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JAGABAYA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Penyusunan Laporan Kepala Desa, LPPDesa dan Informasi Kepada Masyarakat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Penyusunan LPPD,LKPD,ILPD 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Tersedianya LPPD,LKPD dan ILPD 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Dokumen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Terwujudnya LPPD,ILPD,LKPD</w:t>
            </w:r>
            <w:r>
              <w:rPr>
                <w:rFonts w:ascii="Arial" w:hAnsi="Arial" w:cs="Arial"/>
                <w:sz w:val="14"/>
                <w:szCs w:val="14"/>
              </w:rPr>
              <w:br/>
              <w:t>Tahunan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5.950.000,00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PAD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KAUR PANGRIPTA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Pengembangan Sistem Informasi Desa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Penyelenggaraan SID/KIM 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Terkelolanya SID/KIM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Ls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Tersedianya Sistem Informasi Desa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7.500.000,00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DDS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KAUR TATALAKSANA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Penyusunan laporan keuangan bulanan/SPJ dan semesteran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Penyusunan Laporan Keuangan Bulanan, Semesteran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Laporan/SPJ Keuangan Bulanan/Semesteran, Honor PPKD dan PKPKD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Dokumen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Tertatanya dokumen SPJ dan laporan keuangan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25.200.000,00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PBH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KAUR PANGRIPTA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Pengisian perangkat desa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Perangkat Desa, 1 Staf Perangkat Desa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Terisinya Jabtan Kamituwa dan Staf Kamituwa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Kegiatan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Peningkatan Pelayanan pada masyarakat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6.500.000,00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ADD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JAGABAYA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Penghargaan purna tugas bagi aparatur pemerintahan desa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Perangkat Desa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Perangkat Desa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Orang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Terlakasananya Pemberian Penghargaan Purna Tugas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12.000.000,00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ADD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JAGABAYA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Monitoring dan evaluasi kegiatan pembangunan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Pelaksanaan 2 Kali Monitoring dan evaluasi kegiatan pembangunan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Kali Monotoring dan evaluasi Kegiatan Pembangunan (Monev Sm 1 dan 2)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Kali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Terlaksananya kegiatan pembangunan dengan baik 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4.000.000,00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PBH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KAUR PANGRIPTA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Sub Bidang Pertanahan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Adminstrasi Pajak Bumi dan Bangunan (PBB)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Pembayaran PBBP2 Tanah Kas Desa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Terbayarnya PBBP2 tanah kas desa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Paket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Pembayaran PBBP2 tepat waktu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1.800.000,00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PAD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JAGABAYA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Intensifikasi pemungutan pajak daerah</w:t>
            </w:r>
            <w:r>
              <w:rPr>
                <w:rFonts w:ascii="Arial" w:hAnsi="Arial" w:cs="Arial"/>
                <w:sz w:val="14"/>
                <w:szCs w:val="14"/>
              </w:rPr>
              <w:br/>
              <w:t>/PBB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Kegiatan Penarikan PBBP2 serentak di 5 Padukuhan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 Kegiatan Penarikan PBBP2 serentak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Ls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Pemungutan PBBP2 dengan baik dan tertib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2.500.000,00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PBH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JAGABAYA</w:t>
            </w:r>
          </w:p>
        </w:tc>
      </w:tr>
      <w:tr w:rsidR="003C6CB0" w:rsidTr="00714F91">
        <w:trPr>
          <w:trHeight w:val="20"/>
        </w:trPr>
        <w:tc>
          <w:tcPr>
            <w:tcW w:w="12357" w:type="dxa"/>
            <w:gridSpan w:val="10"/>
            <w:shd w:val="clear" w:color="auto" w:fill="auto"/>
            <w:hideMark/>
          </w:tcPr>
          <w:p w:rsidR="003C6CB0" w:rsidRDefault="003C6CB0" w:rsidP="00714F91">
            <w:pPr>
              <w:ind w:firstLineChars="4400" w:firstLine="61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JUMLAH PER BIDANG</w:t>
            </w:r>
          </w:p>
          <w:p w:rsidR="003C6CB0" w:rsidRDefault="003C6CB0" w:rsidP="00714F91">
            <w:pPr>
              <w:ind w:firstLineChars="4400" w:firstLine="61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3C6CB0" w:rsidRDefault="003C6CB0" w:rsidP="00714F91">
            <w:pPr>
              <w:ind w:firstLineChars="4400" w:firstLine="61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3C6CB0" w:rsidRDefault="003C6CB0" w:rsidP="00714F91">
            <w:pPr>
              <w:ind w:firstLineChars="4400" w:firstLine="61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950.461.552,00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 w:val="restart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02</w:t>
            </w:r>
          </w:p>
        </w:tc>
        <w:tc>
          <w:tcPr>
            <w:tcW w:w="3496" w:type="dxa"/>
            <w:gridSpan w:val="2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BIDANG PELAKSANAAN PEMBANGUNAN DESA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Sub Bidang Pendidikan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Penyelenggaran PAUD/TK/TPA/TKA/TPQ/Madrasah NonFormal Milik Desa (Honor, Pakaian dll)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Operasional 2 lembaga PAUD, 2 Lembaga TK, Honor 10 Guru PAUD/TK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Terlaksananya kegiatan 2 Lembaga PAUD, 2 Lembaga TK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Ls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Terlaksananya kegiatan PAUD dengan baik.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28.750.000,00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DDS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KAMITUWA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Pengelolaan Perpustakaan Milik Desa (Pengadaan Buku, Honor, Taman Baca)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Bendungan1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Pengelolaan 1 unit Perpustakaan Desa dan Honor 1 orang petugas Perpustkaan Desa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Terlaksananya 1 Unit Pelayanan Perpustakaan Desa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Ls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Tersedianya sarana pembelajaran bagi masyarakat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4.500.000,00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DDS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KAUR TATA LAKSANA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Sub Bidang Kesehatan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Penyelenggaraan Posyandu (Mkn Tambahan, Kls Bumil, Lamsia, Insentif)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 Balita, 11 Bumil, 25 Kader Posyandu, Operasional kegiatan Posyandu 12 bulan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Pemberian PMT Balita 93 Paket/Bulan, PMT Bumil 11 Paket/Perbulan dan Honor Kader 25 Orang setiap bulan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Ls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Terlaksananya kegiatan POSYANDU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42.000.000,00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DDS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KAMITUWA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Penyelenggaraan Desa Siaga Kesehatan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Penyelenggaraan Desa Siaga, Honor KPM 2 Orang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Terlaksananya Kegiatan Desa Siaga dan Honor 2 Oarang Kader KPM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Ls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Kegiatan Desa Siaga terlaksana dengan baik.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17.500.000,00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DDS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KAMITUWA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Pembinaan Gerakan Masyarakat Hidup Sehat (Germas)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Penyelenggaraan Germas Senam Sehat 50 Kali, dan Sarana Prasarana Germas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 Kali kegiatan Senam Sehat, 1 Unit Panggung Senam, 1 Unit Soundsistem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Paket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Terlaksananya sosialisasi Germas pada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20.000.000,00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DDS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KAMITUWA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Insentif kader kesehatan/KB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Honor Kader Kesehatan/KB 25 Orang setiap bulan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Honor Kader Kesehatan/KB 25 Orang Setiap Bulan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 Orang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Terlaksananya pemberian Honor Kader Kesehatan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15.000.000,00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DDS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KAMITUWA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Sub Bidang Pekerjaan Umum dan Penataan Ruang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Pembangunan/Rehabilitas/Peningkatan/Pe ngerasan Jalan Desa **)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Padukuhan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Sepanjang 300 meter jalan desa rusak 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Terlaksananya rehabilitasi/full blok jalan Desa 300 Meter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300 Meter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Tersedianya sarana jalan desa yang baik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175.000.000,00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PBP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ULU-ULU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Pembangunan/Rehabilitasi/Peningkatan/Pe ngerasan Jalan Lingkungan</w:t>
            </w:r>
            <w:r>
              <w:rPr>
                <w:rFonts w:ascii="Arial" w:hAnsi="Arial" w:cs="Arial"/>
                <w:sz w:val="14"/>
                <w:szCs w:val="14"/>
              </w:rPr>
              <w:br/>
              <w:t>Permukiman **)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Sepanjang 300 meter jalan lingkungan rusak 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Terlaksananya rehabilitasi/full blok jalan lingkungan 300 Meter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300 Meter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Tersedianya akses transportasi yang baik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100.000.000,00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PBK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ULU-ULU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Pembangunan/Rehabilitasi/Peningkatan/Pe ngerasan Jalan Usaha Tani **)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Padukuhan Selang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Sepanjang 300 Meter JUT masih jalan tanah belum diperkeras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Terlaksananya Pengerasan JUT P 300 Meter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300 Meter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Tersedianya sarana jalan pertanian yang baik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100.000.000,00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DDS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ULU-ULU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Lain-lain Kegiatan Sub Bidang Pekerjaan Umum dan Tata Ruang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Padukuhan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Sepanjang 100 M Talud Kali rusak 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Pembangunan/Rehabilitasi Talud Kali P 100 M, 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Paket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Terwujudnya Talud Kali yang baik untuk kelancaran air 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150.000.000,00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DDS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ULU-ULU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Sub Bidang Kawasan Pemukiman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Dukungan Pelaksanaan Program Pembangunan/Rehab Rumah Tidak Layak Huni GAKIN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Terdapat 12 KK belum memiliki rumah yang layak huni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Pembangunan 3 Unit RTLH 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Unit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Terpenuhinya Kebutuhan Dasar Masyarakat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195.000.000,00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PBP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ULU-ULU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 w:val="restart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Sub Bidang Kawasan Pemukiman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Pemeliharaan Taman/Taman Bermain Anak Milik Desa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Unit Taman Pusat Kegiatan Msyarakat (PKM)  dan Perlengkapannya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Terawatnya 1 Unit Taman PKM beserta perlengkapannya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Paket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Terawatnya Taman dan  sarana prasarana PKM dengan baik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20.000.000,00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DDS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KAUR TATA LAKSANA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Sub Bidang Perhubungan, Komunikasi dan Informatika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Penyelenggaraan Informasi Publik Desa (Poster, Baliho Dll)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Belum memiliki Papan Informasi Publik Desa yang baik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 Unit Papan Informasi Desa 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Ls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Keterbukaan informasi bagi publik 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10.750.000,00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DDS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KAUR TATA LAKSANA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Pembuatan dan Pengelolaan Jaringan/Instalasi Komunikasi dan Informasi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Lokal Desa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Pemasangan 1 unit internet, perawatan 3 tower internet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desa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Terpasangnya 1 unit internet di kantor kalurahan dan perawatan 3 tower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internet desa /padukuhan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Paket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Tersedianya jaringan internet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desa yang baik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15.000.000,00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DDS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KAUR TATA LAKSANA</w:t>
            </w:r>
          </w:p>
        </w:tc>
      </w:tr>
      <w:tr w:rsidR="003C6CB0" w:rsidTr="00714F91">
        <w:trPr>
          <w:trHeight w:val="20"/>
        </w:trPr>
        <w:tc>
          <w:tcPr>
            <w:tcW w:w="12357" w:type="dxa"/>
            <w:gridSpan w:val="10"/>
            <w:shd w:val="clear" w:color="auto" w:fill="auto"/>
            <w:hideMark/>
          </w:tcPr>
          <w:p w:rsidR="003C6CB0" w:rsidRDefault="003C6CB0" w:rsidP="00714F91">
            <w:pPr>
              <w:ind w:firstLineChars="4400" w:firstLine="61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JUMLAH PER BIDANG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893.500.000,00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 w:val="restart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3496" w:type="dxa"/>
            <w:gridSpan w:val="2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BIDANG PEMBINAAN KEMASYARAKATAN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Sub Bidang Kebudayaan dan Keagamaan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Pembinaan Group Kesenian dan Kebudayaan Tingkat Desa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Grup Karawitan Desa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 Grup Karawitan 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Kelomp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Terlatihnya grup karawitan tingkat kalurahan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2.400.000,00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PBH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ULU-ULU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Penyelenggaran Festival Kesenian, Adat/Kebudayaan, dan Kegamaan (HUT RI, Raya Keagamaan dll)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Penyelenggaraan  Kegiatan pentas kesenian Hari Jadi Kalurahan/HUT  RI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Kali pementasan kesenian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Kegiatan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Terlakasananya Peringatan Hari Jadi Kalurahan/HUT RI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20.000.000,00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PAD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KAMITUWA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Pemeliharaan Sarana Prasarana Kebudayaan, Rumah Adat dan Kegamaan Milik Desa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Perawatan seperangkat Gamelan 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Terawatnya seperangkat gamelan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Ls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Tersedianya sarana prasarana latihan seni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1.500.000,00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PAD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ULU-ULU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Sub Bidang Kepemudaan dan Olahraga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Operasional Karang Taruna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Kelompok Karangtaruna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Kelompok Karangtaruna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Ls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Tersedianya Operasional kegiatan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2.000.000,00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PAD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KAMITUWA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Sub Bidang Kelembagaan Masyarakat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Pembinaan LKMD/LPM/LPMD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 Orang anggota LPMD/LPMP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Terbinanya 30 Orang Anggota LPMD/LPMP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Paket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Peningkatan pengetahuan pengurus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2.500.000,00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PBH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ULU-ULU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Pembinaan Kader Pemberdayaan Masyarakat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 Orang KPM 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Pembinaan 2 orang KPM dan Honor KPM 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Paket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Terbinanya Kader Pemberdayaan Masyarakat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Hari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3.000.000,00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DDS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KAMITUWA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Optimalisasi peran Tim Koordinasi Penanggulangan Kemiskinan Desa (TKPK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Desa)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Operasional dan Honor TKPKD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Kegiatan TKPKD dan Honor terlaksana dengan baik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LS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Terlaksananya kegiatan TKPK Kalurahan .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7.500.000,00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PBH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KAMITUWA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Operasional LPMD dan/atau LPMD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Lembaga LPMD, 5 Lembaga LPMP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Terlaksananya Kegiatan LPMD/LPMP 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LS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Terlaksananya kegiatan LPMD dengan baik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1.500.000,00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PBH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ULU-ULU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Operasional PKK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Lembaga PKK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Terlaksanaya kegiatan PKK 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Paket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Terlaksananya kegiatan PKK Kalurahan.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7.500.000,00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PBH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KAMITUWA</w:t>
            </w:r>
          </w:p>
        </w:tc>
      </w:tr>
      <w:tr w:rsidR="003C6CB0" w:rsidTr="00714F91">
        <w:trPr>
          <w:trHeight w:val="20"/>
        </w:trPr>
        <w:tc>
          <w:tcPr>
            <w:tcW w:w="12357" w:type="dxa"/>
            <w:gridSpan w:val="10"/>
            <w:shd w:val="clear" w:color="auto" w:fill="auto"/>
            <w:hideMark/>
          </w:tcPr>
          <w:p w:rsidR="003C6CB0" w:rsidRDefault="003C6CB0" w:rsidP="00714F91">
            <w:pPr>
              <w:ind w:firstLineChars="4400" w:firstLine="61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JUMLAH PER BIDANG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47.900.000,00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 w:val="restart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3496" w:type="dxa"/>
            <w:gridSpan w:val="2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BIDANG PEMBERDAYAAN MASYARAKAT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Sub Bidang Pertanian dan Peternakan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Peningkatan Produksi Tanaman Pangan (alat produksi/pengelolaan/penggilingan)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Padukuhan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Pembuatan Sumur Bor 1 unit beserta tampungan air dan jaringannya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Terwujudnya 1 sumur Bor, Tampungan air dan jaringan pengairan/air bersih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Paket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Peningkatan produksi pertanian/usaha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65.000.000,00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DDS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ULU-ULU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Pembinaan/Pemberdayaan kelompok tani/Gapoktan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Pemberdayaan kelompok tani dan pemanfaatan tanah Kas Desa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1O Orang anggota Kelompok tani 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Paket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Pemanfaatan Tanah Kas untuk budidaya tanaman sayuran dan buah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350.000.000,00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PBP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ULU-ULU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Pemberdayaan 5 kelompok tani dalam meningkatkan hasil pertanian 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Bantuan benih pertanian bagi anggota Kelompok Tani 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 Kelompok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Peningkatan produksi pertanian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60.000.000,00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DDS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ULU-ULU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Sub Bidang Peningkatan Kapasitas Aparatur Desa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Peningkatan Kapatitas Perangkat Desa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 Perangkat Desa, 8 orang belum pernah mendapat pembinaan/pelatihan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 orang mendapat pelatihan/pembinaan terkait tupoksi perangkat desa dan pengadaan barang dan jasa di desa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 Orang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Peningkatan pengetahuan dan kinerja perangkat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Hari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6.000.000,00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PBH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JAGABAYA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Peningkatan Kapasitas BPD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Kalurahan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7 orang anggota Bamuskal perlu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pembinaan terkait dengan tupoksi Bamuskal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7 orang anggota bamuskal mendapat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pembinaan terkait tupoksi Bamuskal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17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Orang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Peningkatan Pengetahuan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anggota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2 Hari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6.000.000,00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PBH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JAGABAYA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Sub Bidang Pemberdayaan Perempuan, Perlindungan Anak dan Keluarga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Pelatihan dan Penguatan Penyandang Difable (Penyandang Disabilitas)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Terdapat 30 orang difable 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 orang difable diberikan fasilitas untuk merumuskan kebutuhannya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Paket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Terfasilitasinya kegiatan forum disabilitas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3.500.000,00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DDS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KAMITUWA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Sub Bidang Dukungan Penanaman Modal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Lain-lain Kegiatan Sub Bidang Dukungan Penanaman Modal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Bumdesa, 1 Bumdesma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Penyertaan Modal ke Bumdesa dan Bumdesma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Paket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Peningkatan PAD dan pengembangan ekonomi desa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20.000.000,00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DDS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ULU-ULU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Sub Bidang Perdagangan dan Perindustrian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Pembangunan/Rehab Pasar Desa/Kios Milik Desa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Terdapat 7 unit kios desa 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Terwujudnya 3 unit kios desa baru 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Paket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Peningkatan PAD dan pengembangan ekonomi desa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250.000.000,00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DDS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ULU-ULU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Lain-lain Sub Bidang Perdagangan dan Perindustrian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Padukuhan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Pembangunan 10 Lapak UKM 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Terbangunnya 10 Lapak UKM baru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Paket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Sarana/ tempat usaha bagi UKM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ind w:firstLineChars="100" w:firstLine="14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18.150.000,00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DLL, DDS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ULU-ULU</w:t>
            </w:r>
          </w:p>
        </w:tc>
      </w:tr>
      <w:tr w:rsidR="003C6CB0" w:rsidTr="00714F91">
        <w:trPr>
          <w:trHeight w:val="20"/>
        </w:trPr>
        <w:tc>
          <w:tcPr>
            <w:tcW w:w="12357" w:type="dxa"/>
            <w:gridSpan w:val="10"/>
            <w:shd w:val="clear" w:color="auto" w:fill="auto"/>
            <w:hideMark/>
          </w:tcPr>
          <w:p w:rsidR="003C6CB0" w:rsidRDefault="003C6CB0" w:rsidP="00714F91">
            <w:pPr>
              <w:ind w:firstLineChars="4400" w:firstLine="61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JUMLAH PER BIDANG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778.650.000,00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 w:val="restart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496" w:type="dxa"/>
            <w:gridSpan w:val="2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BIDANG PENANGGULANGAN BENCANA, DARURAT DAN MENDESAK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Sub Bidang Penanggulangan Bencana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Kegiatan Penanggulanan Bencana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Bencana alam dan non alam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Tertanganinya bencana alam dan non alam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LS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Tertangani bencana dengan baik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ind w:firstLineChars="100" w:firstLine="14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10.000.000,00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DDS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JAGABAYA</w:t>
            </w:r>
          </w:p>
        </w:tc>
      </w:tr>
      <w:tr w:rsidR="003C6CB0" w:rsidTr="00714F91">
        <w:trPr>
          <w:trHeight w:val="20"/>
        </w:trPr>
        <w:tc>
          <w:tcPr>
            <w:tcW w:w="440" w:type="dxa"/>
            <w:vMerge/>
            <w:vAlign w:val="center"/>
            <w:hideMark/>
          </w:tcPr>
          <w:p w:rsidR="003C6CB0" w:rsidRDefault="003C6CB0" w:rsidP="00714F9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Sub Bidang Keadaan Mendesak</w:t>
            </w:r>
          </w:p>
        </w:tc>
        <w:tc>
          <w:tcPr>
            <w:tcW w:w="198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Penanganan Keadaan Mendesak</w:t>
            </w:r>
          </w:p>
        </w:tc>
        <w:tc>
          <w:tcPr>
            <w:tcW w:w="1011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Kalurahan Bendungan</w:t>
            </w:r>
          </w:p>
        </w:tc>
        <w:tc>
          <w:tcPr>
            <w:tcW w:w="1516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KPM BLT DD</w:t>
            </w:r>
          </w:p>
        </w:tc>
        <w:tc>
          <w:tcPr>
            <w:tcW w:w="1695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KPM BLT DD</w:t>
            </w:r>
          </w:p>
        </w:tc>
        <w:tc>
          <w:tcPr>
            <w:tcW w:w="798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Ls</w:t>
            </w:r>
          </w:p>
        </w:tc>
        <w:tc>
          <w:tcPr>
            <w:tcW w:w="1380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Terbantunya masyarakat dalam memenuhi</w:t>
            </w:r>
          </w:p>
        </w:tc>
        <w:tc>
          <w:tcPr>
            <w:tcW w:w="1171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Bulan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ind w:firstLineChars="100" w:firstLine="14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43.200.000,00</w:t>
            </w:r>
          </w:p>
        </w:tc>
        <w:tc>
          <w:tcPr>
            <w:tcW w:w="659" w:type="dxa"/>
            <w:shd w:val="clear" w:color="auto" w:fill="auto"/>
            <w:hideMark/>
          </w:tcPr>
          <w:p w:rsidR="003C6CB0" w:rsidRDefault="003C6CB0" w:rsidP="00714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DDS</w:t>
            </w:r>
          </w:p>
        </w:tc>
        <w:tc>
          <w:tcPr>
            <w:tcW w:w="792" w:type="dxa"/>
            <w:shd w:val="clear" w:color="auto" w:fill="auto"/>
            <w:hideMark/>
          </w:tcPr>
          <w:p w:rsidR="003C6CB0" w:rsidRDefault="003C6CB0" w:rsidP="00714F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700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JAGABAYA</w:t>
            </w:r>
          </w:p>
        </w:tc>
      </w:tr>
      <w:tr w:rsidR="003C6CB0" w:rsidTr="00714F91">
        <w:trPr>
          <w:trHeight w:val="20"/>
        </w:trPr>
        <w:tc>
          <w:tcPr>
            <w:tcW w:w="12357" w:type="dxa"/>
            <w:gridSpan w:val="10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JUMLAH PER BIDANG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53.200.000,00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C6CB0" w:rsidTr="00714F91">
        <w:trPr>
          <w:trHeight w:val="20"/>
        </w:trPr>
        <w:tc>
          <w:tcPr>
            <w:tcW w:w="12357" w:type="dxa"/>
            <w:gridSpan w:val="10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JUMLAH TOTAL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C6CB0" w:rsidRDefault="003C6CB0" w:rsidP="00714F91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2.723.711.552,00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C6CB0" w:rsidRDefault="003C6CB0" w:rsidP="00714F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</w:tbl>
    <w:p w:rsidR="002D47C6" w:rsidRDefault="002D47C6"/>
    <w:sectPr w:rsidR="002D47C6" w:rsidSect="003C6CB0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664" w:rsidRDefault="00617664" w:rsidP="003C6CB0">
      <w:pPr>
        <w:spacing w:after="0" w:line="240" w:lineRule="auto"/>
      </w:pPr>
      <w:r>
        <w:separator/>
      </w:r>
    </w:p>
  </w:endnote>
  <w:endnote w:type="continuationSeparator" w:id="0">
    <w:p w:rsidR="00617664" w:rsidRDefault="00617664" w:rsidP="003C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664" w:rsidRDefault="00617664" w:rsidP="003C6CB0">
      <w:pPr>
        <w:spacing w:after="0" w:line="240" w:lineRule="auto"/>
      </w:pPr>
      <w:r>
        <w:separator/>
      </w:r>
    </w:p>
  </w:footnote>
  <w:footnote w:type="continuationSeparator" w:id="0">
    <w:p w:rsidR="00617664" w:rsidRDefault="00617664" w:rsidP="003C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E3A"/>
    <w:multiLevelType w:val="hybridMultilevel"/>
    <w:tmpl w:val="D3202EC6"/>
    <w:lvl w:ilvl="0" w:tplc="BDFE30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EE4FC1"/>
    <w:multiLevelType w:val="hybridMultilevel"/>
    <w:tmpl w:val="C68C71B2"/>
    <w:lvl w:ilvl="0" w:tplc="5CD6D022">
      <w:start w:val="2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0E83E0">
      <w:start w:val="1"/>
      <w:numFmt w:val="lowerLetter"/>
      <w:lvlText w:val="%2.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7ABA22">
      <w:start w:val="1"/>
      <w:numFmt w:val="lowerRoman"/>
      <w:lvlText w:val="%3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7471D0">
      <w:start w:val="1"/>
      <w:numFmt w:val="decimal"/>
      <w:lvlText w:val="%4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16C784">
      <w:start w:val="1"/>
      <w:numFmt w:val="lowerLetter"/>
      <w:lvlText w:val="%5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3C38E2">
      <w:start w:val="1"/>
      <w:numFmt w:val="lowerRoman"/>
      <w:lvlText w:val="%6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F6704C">
      <w:start w:val="1"/>
      <w:numFmt w:val="decimal"/>
      <w:lvlText w:val="%7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76AA18">
      <w:start w:val="1"/>
      <w:numFmt w:val="lowerLetter"/>
      <w:lvlText w:val="%8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EAFAE">
      <w:start w:val="1"/>
      <w:numFmt w:val="lowerRoman"/>
      <w:lvlText w:val="%9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D90E43"/>
    <w:multiLevelType w:val="hybridMultilevel"/>
    <w:tmpl w:val="65F49E3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E862CB"/>
    <w:multiLevelType w:val="hybridMultilevel"/>
    <w:tmpl w:val="A38265C8"/>
    <w:lvl w:ilvl="0" w:tplc="C634744C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633533"/>
    <w:multiLevelType w:val="hybridMultilevel"/>
    <w:tmpl w:val="150E1D52"/>
    <w:lvl w:ilvl="0" w:tplc="DC22BA9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20" w:hanging="360"/>
      </w:pPr>
    </w:lvl>
    <w:lvl w:ilvl="2" w:tplc="0421001B" w:tentative="1">
      <w:start w:val="1"/>
      <w:numFmt w:val="lowerRoman"/>
      <w:lvlText w:val="%3."/>
      <w:lvlJc w:val="right"/>
      <w:pPr>
        <w:ind w:left="1840" w:hanging="180"/>
      </w:pPr>
    </w:lvl>
    <w:lvl w:ilvl="3" w:tplc="0421000F" w:tentative="1">
      <w:start w:val="1"/>
      <w:numFmt w:val="decimal"/>
      <w:lvlText w:val="%4."/>
      <w:lvlJc w:val="left"/>
      <w:pPr>
        <w:ind w:left="2560" w:hanging="360"/>
      </w:pPr>
    </w:lvl>
    <w:lvl w:ilvl="4" w:tplc="04210019" w:tentative="1">
      <w:start w:val="1"/>
      <w:numFmt w:val="lowerLetter"/>
      <w:lvlText w:val="%5."/>
      <w:lvlJc w:val="left"/>
      <w:pPr>
        <w:ind w:left="3280" w:hanging="360"/>
      </w:pPr>
    </w:lvl>
    <w:lvl w:ilvl="5" w:tplc="0421001B" w:tentative="1">
      <w:start w:val="1"/>
      <w:numFmt w:val="lowerRoman"/>
      <w:lvlText w:val="%6."/>
      <w:lvlJc w:val="right"/>
      <w:pPr>
        <w:ind w:left="4000" w:hanging="180"/>
      </w:pPr>
    </w:lvl>
    <w:lvl w:ilvl="6" w:tplc="0421000F" w:tentative="1">
      <w:start w:val="1"/>
      <w:numFmt w:val="decimal"/>
      <w:lvlText w:val="%7."/>
      <w:lvlJc w:val="left"/>
      <w:pPr>
        <w:ind w:left="4720" w:hanging="360"/>
      </w:pPr>
    </w:lvl>
    <w:lvl w:ilvl="7" w:tplc="04210019" w:tentative="1">
      <w:start w:val="1"/>
      <w:numFmt w:val="lowerLetter"/>
      <w:lvlText w:val="%8."/>
      <w:lvlJc w:val="left"/>
      <w:pPr>
        <w:ind w:left="5440" w:hanging="360"/>
      </w:pPr>
    </w:lvl>
    <w:lvl w:ilvl="8" w:tplc="0421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>
    <w:nsid w:val="02F343FE"/>
    <w:multiLevelType w:val="hybridMultilevel"/>
    <w:tmpl w:val="F070809A"/>
    <w:lvl w:ilvl="0" w:tplc="6A00E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8D39EB"/>
    <w:multiLevelType w:val="hybridMultilevel"/>
    <w:tmpl w:val="7D883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08F66529"/>
    <w:multiLevelType w:val="hybridMultilevel"/>
    <w:tmpl w:val="15AE1750"/>
    <w:lvl w:ilvl="0" w:tplc="82F0D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9FD5371"/>
    <w:multiLevelType w:val="hybridMultilevel"/>
    <w:tmpl w:val="D03ABF70"/>
    <w:lvl w:ilvl="0" w:tplc="04090019">
      <w:start w:val="1"/>
      <w:numFmt w:val="lowerLetter"/>
      <w:lvlText w:val="%1."/>
      <w:lvlJc w:val="left"/>
      <w:pPr>
        <w:ind w:left="4876" w:hanging="360"/>
      </w:pPr>
    </w:lvl>
    <w:lvl w:ilvl="1" w:tplc="04090019" w:tentative="1">
      <w:start w:val="1"/>
      <w:numFmt w:val="lowerLetter"/>
      <w:lvlText w:val="%2."/>
      <w:lvlJc w:val="left"/>
      <w:pPr>
        <w:ind w:left="5596" w:hanging="360"/>
      </w:pPr>
    </w:lvl>
    <w:lvl w:ilvl="2" w:tplc="0409001B" w:tentative="1">
      <w:start w:val="1"/>
      <w:numFmt w:val="lowerRoman"/>
      <w:lvlText w:val="%3."/>
      <w:lvlJc w:val="right"/>
      <w:pPr>
        <w:ind w:left="6316" w:hanging="180"/>
      </w:pPr>
    </w:lvl>
    <w:lvl w:ilvl="3" w:tplc="0409000F" w:tentative="1">
      <w:start w:val="1"/>
      <w:numFmt w:val="decimal"/>
      <w:lvlText w:val="%4."/>
      <w:lvlJc w:val="left"/>
      <w:pPr>
        <w:ind w:left="7036" w:hanging="360"/>
      </w:pPr>
    </w:lvl>
    <w:lvl w:ilvl="4" w:tplc="04090019" w:tentative="1">
      <w:start w:val="1"/>
      <w:numFmt w:val="lowerLetter"/>
      <w:lvlText w:val="%5."/>
      <w:lvlJc w:val="left"/>
      <w:pPr>
        <w:ind w:left="7756" w:hanging="360"/>
      </w:pPr>
    </w:lvl>
    <w:lvl w:ilvl="5" w:tplc="0409001B" w:tentative="1">
      <w:start w:val="1"/>
      <w:numFmt w:val="lowerRoman"/>
      <w:lvlText w:val="%6."/>
      <w:lvlJc w:val="right"/>
      <w:pPr>
        <w:ind w:left="8476" w:hanging="180"/>
      </w:pPr>
    </w:lvl>
    <w:lvl w:ilvl="6" w:tplc="0409000F" w:tentative="1">
      <w:start w:val="1"/>
      <w:numFmt w:val="decimal"/>
      <w:lvlText w:val="%7."/>
      <w:lvlJc w:val="left"/>
      <w:pPr>
        <w:ind w:left="9196" w:hanging="360"/>
      </w:pPr>
    </w:lvl>
    <w:lvl w:ilvl="7" w:tplc="04090019" w:tentative="1">
      <w:start w:val="1"/>
      <w:numFmt w:val="lowerLetter"/>
      <w:lvlText w:val="%8."/>
      <w:lvlJc w:val="left"/>
      <w:pPr>
        <w:ind w:left="9916" w:hanging="360"/>
      </w:pPr>
    </w:lvl>
    <w:lvl w:ilvl="8" w:tplc="0409001B" w:tentative="1">
      <w:start w:val="1"/>
      <w:numFmt w:val="lowerRoman"/>
      <w:lvlText w:val="%9."/>
      <w:lvlJc w:val="right"/>
      <w:pPr>
        <w:ind w:left="10636" w:hanging="180"/>
      </w:pPr>
    </w:lvl>
  </w:abstractNum>
  <w:abstractNum w:abstractNumId="9">
    <w:nsid w:val="0D360E84"/>
    <w:multiLevelType w:val="hybridMultilevel"/>
    <w:tmpl w:val="0B5C0CF8"/>
    <w:lvl w:ilvl="0" w:tplc="67B03C34">
      <w:start w:val="1"/>
      <w:numFmt w:val="decimal"/>
      <w:lvlText w:val="(%1)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77697E"/>
    <w:multiLevelType w:val="hybridMultilevel"/>
    <w:tmpl w:val="A440C9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A30E9A"/>
    <w:multiLevelType w:val="hybridMultilevel"/>
    <w:tmpl w:val="54CC9266"/>
    <w:lvl w:ilvl="0" w:tplc="F0686164">
      <w:start w:val="1"/>
      <w:numFmt w:val="upperLetter"/>
      <w:lvlText w:val="%1."/>
      <w:lvlJc w:val="left"/>
      <w:pPr>
        <w:ind w:left="990" w:hanging="360"/>
      </w:pPr>
      <w:rPr>
        <w:rFonts w:cs="Times New Roman" w:hint="default"/>
        <w:b/>
      </w:rPr>
    </w:lvl>
    <w:lvl w:ilvl="1" w:tplc="5F4C77EA">
      <w:start w:val="1"/>
      <w:numFmt w:val="decimal"/>
      <w:lvlText w:val="%2."/>
      <w:lvlJc w:val="left"/>
      <w:pPr>
        <w:ind w:left="502" w:hanging="360"/>
      </w:pPr>
      <w:rPr>
        <w:rFonts w:cs="Times New Roman" w:hint="default"/>
      </w:rPr>
    </w:lvl>
    <w:lvl w:ilvl="2" w:tplc="B32AE68E">
      <w:start w:val="3"/>
      <w:numFmt w:val="upperRoman"/>
      <w:lvlText w:val="%3."/>
      <w:lvlJc w:val="left"/>
      <w:pPr>
        <w:ind w:left="2970" w:hanging="720"/>
      </w:pPr>
      <w:rPr>
        <w:rFonts w:hint="default"/>
      </w:rPr>
    </w:lvl>
    <w:lvl w:ilvl="3" w:tplc="6EE4A0E6">
      <w:start w:val="1"/>
      <w:numFmt w:val="lowerLetter"/>
      <w:lvlText w:val="%4."/>
      <w:lvlJc w:val="left"/>
      <w:pPr>
        <w:ind w:left="31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2">
    <w:nsid w:val="13B112F9"/>
    <w:multiLevelType w:val="hybridMultilevel"/>
    <w:tmpl w:val="26969EC6"/>
    <w:lvl w:ilvl="0" w:tplc="E14CAC64">
      <w:start w:val="2"/>
      <w:numFmt w:val="bullet"/>
      <w:lvlText w:val="-"/>
      <w:lvlJc w:val="left"/>
      <w:pPr>
        <w:tabs>
          <w:tab w:val="num" w:pos="1396"/>
        </w:tabs>
        <w:ind w:left="139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16"/>
        </w:tabs>
        <w:ind w:left="211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36"/>
        </w:tabs>
        <w:ind w:left="28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</w:abstractNum>
  <w:abstractNum w:abstractNumId="13">
    <w:nsid w:val="13B37386"/>
    <w:multiLevelType w:val="hybridMultilevel"/>
    <w:tmpl w:val="F912C6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8B5162"/>
    <w:multiLevelType w:val="hybridMultilevel"/>
    <w:tmpl w:val="ADE8540E"/>
    <w:lvl w:ilvl="0" w:tplc="E240610C">
      <w:start w:val="1"/>
      <w:numFmt w:val="upperLetter"/>
      <w:lvlText w:val="%1."/>
      <w:lvlJc w:val="left"/>
      <w:pPr>
        <w:ind w:left="415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C211DB"/>
    <w:multiLevelType w:val="hybridMultilevel"/>
    <w:tmpl w:val="6FDA670C"/>
    <w:lvl w:ilvl="0" w:tplc="5150F47E">
      <w:start w:val="1"/>
      <w:numFmt w:val="decimal"/>
      <w:lvlText w:val="(%1)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4836FA"/>
    <w:multiLevelType w:val="hybridMultilevel"/>
    <w:tmpl w:val="83A48C2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24766EB0"/>
    <w:multiLevelType w:val="multilevel"/>
    <w:tmpl w:val="FD0A1394"/>
    <w:lvl w:ilvl="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20" w:hanging="78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2220" w:hanging="78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222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8">
    <w:nsid w:val="2C8D51DB"/>
    <w:multiLevelType w:val="hybridMultilevel"/>
    <w:tmpl w:val="97D074E4"/>
    <w:lvl w:ilvl="0" w:tplc="8CEE104C">
      <w:start w:val="1"/>
      <w:numFmt w:val="decimal"/>
      <w:lvlText w:val="%1."/>
      <w:lvlJc w:val="left"/>
      <w:pPr>
        <w:ind w:left="108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12415A"/>
    <w:multiLevelType w:val="hybridMultilevel"/>
    <w:tmpl w:val="CFF450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F2679"/>
    <w:multiLevelType w:val="hybridMultilevel"/>
    <w:tmpl w:val="15AE1750"/>
    <w:lvl w:ilvl="0" w:tplc="82F0D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226E2F"/>
    <w:multiLevelType w:val="multilevel"/>
    <w:tmpl w:val="AE20A37C"/>
    <w:lvl w:ilvl="0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36B57FB6"/>
    <w:multiLevelType w:val="hybridMultilevel"/>
    <w:tmpl w:val="CCAA3A58"/>
    <w:lvl w:ilvl="0" w:tplc="BA7A810E">
      <w:start w:val="1"/>
      <w:numFmt w:val="decimal"/>
      <w:lvlText w:val="%1."/>
      <w:lvlJc w:val="left"/>
      <w:pPr>
        <w:ind w:left="930" w:hanging="360"/>
      </w:pPr>
      <w:rPr>
        <w:rFonts w:ascii="Bookman Old Style" w:eastAsia="Times New Roman" w:hAnsi="Bookman Old Style" w:cs="Arial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38234577"/>
    <w:multiLevelType w:val="hybridMultilevel"/>
    <w:tmpl w:val="8244FC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B7E15E3"/>
    <w:multiLevelType w:val="hybridMultilevel"/>
    <w:tmpl w:val="72246006"/>
    <w:lvl w:ilvl="0" w:tplc="6068F4A8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3CF071A6"/>
    <w:multiLevelType w:val="hybridMultilevel"/>
    <w:tmpl w:val="F1944DD4"/>
    <w:lvl w:ilvl="0" w:tplc="228E16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4F4BE6"/>
    <w:multiLevelType w:val="hybridMultilevel"/>
    <w:tmpl w:val="76B6C44A"/>
    <w:lvl w:ilvl="0" w:tplc="0409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C5C21704">
      <w:start w:val="1"/>
      <w:numFmt w:val="decimal"/>
      <w:lvlText w:val="%2."/>
      <w:lvlJc w:val="left"/>
      <w:pPr>
        <w:ind w:left="271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E240610C">
      <w:start w:val="1"/>
      <w:numFmt w:val="upperLetter"/>
      <w:lvlText w:val="%4."/>
      <w:lvlJc w:val="left"/>
      <w:pPr>
        <w:ind w:left="4156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7">
    <w:nsid w:val="42672941"/>
    <w:multiLevelType w:val="hybridMultilevel"/>
    <w:tmpl w:val="C09A721E"/>
    <w:lvl w:ilvl="0" w:tplc="04090019">
      <w:start w:val="1"/>
      <w:numFmt w:val="lowerLetter"/>
      <w:lvlText w:val="%1."/>
      <w:lvlJc w:val="left"/>
      <w:pPr>
        <w:ind w:left="7756" w:hanging="360"/>
      </w:pPr>
    </w:lvl>
    <w:lvl w:ilvl="1" w:tplc="04090019" w:tentative="1">
      <w:start w:val="1"/>
      <w:numFmt w:val="lowerLetter"/>
      <w:lvlText w:val="%2."/>
      <w:lvlJc w:val="left"/>
      <w:pPr>
        <w:ind w:left="8476" w:hanging="360"/>
      </w:pPr>
    </w:lvl>
    <w:lvl w:ilvl="2" w:tplc="0409001B" w:tentative="1">
      <w:start w:val="1"/>
      <w:numFmt w:val="lowerRoman"/>
      <w:lvlText w:val="%3."/>
      <w:lvlJc w:val="right"/>
      <w:pPr>
        <w:ind w:left="9196" w:hanging="180"/>
      </w:pPr>
    </w:lvl>
    <w:lvl w:ilvl="3" w:tplc="0409000F" w:tentative="1">
      <w:start w:val="1"/>
      <w:numFmt w:val="decimal"/>
      <w:lvlText w:val="%4."/>
      <w:lvlJc w:val="left"/>
      <w:pPr>
        <w:ind w:left="9916" w:hanging="360"/>
      </w:pPr>
    </w:lvl>
    <w:lvl w:ilvl="4" w:tplc="04090019" w:tentative="1">
      <w:start w:val="1"/>
      <w:numFmt w:val="lowerLetter"/>
      <w:lvlText w:val="%5."/>
      <w:lvlJc w:val="left"/>
      <w:pPr>
        <w:ind w:left="10636" w:hanging="360"/>
      </w:pPr>
    </w:lvl>
    <w:lvl w:ilvl="5" w:tplc="0409001B" w:tentative="1">
      <w:start w:val="1"/>
      <w:numFmt w:val="lowerRoman"/>
      <w:lvlText w:val="%6."/>
      <w:lvlJc w:val="right"/>
      <w:pPr>
        <w:ind w:left="11356" w:hanging="180"/>
      </w:pPr>
    </w:lvl>
    <w:lvl w:ilvl="6" w:tplc="0409000F" w:tentative="1">
      <w:start w:val="1"/>
      <w:numFmt w:val="decimal"/>
      <w:lvlText w:val="%7."/>
      <w:lvlJc w:val="left"/>
      <w:pPr>
        <w:ind w:left="12076" w:hanging="360"/>
      </w:pPr>
    </w:lvl>
    <w:lvl w:ilvl="7" w:tplc="04090019" w:tentative="1">
      <w:start w:val="1"/>
      <w:numFmt w:val="lowerLetter"/>
      <w:lvlText w:val="%8."/>
      <w:lvlJc w:val="left"/>
      <w:pPr>
        <w:ind w:left="12796" w:hanging="360"/>
      </w:pPr>
    </w:lvl>
    <w:lvl w:ilvl="8" w:tplc="0409001B" w:tentative="1">
      <w:start w:val="1"/>
      <w:numFmt w:val="lowerRoman"/>
      <w:lvlText w:val="%9."/>
      <w:lvlJc w:val="right"/>
      <w:pPr>
        <w:ind w:left="13516" w:hanging="180"/>
      </w:pPr>
    </w:lvl>
  </w:abstractNum>
  <w:abstractNum w:abstractNumId="28">
    <w:nsid w:val="48354AB1"/>
    <w:multiLevelType w:val="hybridMultilevel"/>
    <w:tmpl w:val="6D48DC76"/>
    <w:lvl w:ilvl="0" w:tplc="5F5824C8">
      <w:start w:val="1"/>
      <w:numFmt w:val="decimal"/>
      <w:lvlText w:val="(%1)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EA2780"/>
    <w:multiLevelType w:val="hybridMultilevel"/>
    <w:tmpl w:val="C6A08DCA"/>
    <w:lvl w:ilvl="0" w:tplc="ED0439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C6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438ED4E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A0BE26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E45F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BE2C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9EEB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D008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545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F653B2"/>
    <w:multiLevelType w:val="hybridMultilevel"/>
    <w:tmpl w:val="F070809A"/>
    <w:lvl w:ilvl="0" w:tplc="6A00E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527C7B"/>
    <w:multiLevelType w:val="hybridMultilevel"/>
    <w:tmpl w:val="46F47526"/>
    <w:lvl w:ilvl="0" w:tplc="B0B0D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743A9"/>
    <w:multiLevelType w:val="hybridMultilevel"/>
    <w:tmpl w:val="57DAE320"/>
    <w:lvl w:ilvl="0" w:tplc="60D06EC8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548539A5"/>
    <w:multiLevelType w:val="hybridMultilevel"/>
    <w:tmpl w:val="A658ECE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B0AD904">
      <w:start w:val="1"/>
      <w:numFmt w:val="decimal"/>
      <w:lvlText w:val="%7."/>
      <w:lvlJc w:val="left"/>
      <w:pPr>
        <w:ind w:left="786" w:hanging="360"/>
      </w:pPr>
      <w:rPr>
        <w:rFonts w:ascii="Cambria" w:eastAsia="Times New Roman" w:hAnsi="Cambria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567F0C3F"/>
    <w:multiLevelType w:val="hybridMultilevel"/>
    <w:tmpl w:val="D0AE5828"/>
    <w:lvl w:ilvl="0" w:tplc="3758B7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920B47"/>
    <w:multiLevelType w:val="hybridMultilevel"/>
    <w:tmpl w:val="14402542"/>
    <w:lvl w:ilvl="0" w:tplc="3BFCA0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DE98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Arial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282A2EFA">
      <w:start w:val="1"/>
      <w:numFmt w:val="bullet"/>
      <w:lvlText w:val="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AE0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Arial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4D8F92A">
      <w:start w:val="2"/>
      <w:numFmt w:val="decimal"/>
      <w:lvlText w:val="2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ACD26E4"/>
    <w:multiLevelType w:val="hybridMultilevel"/>
    <w:tmpl w:val="B5CAB934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5B8952DD"/>
    <w:multiLevelType w:val="hybridMultilevel"/>
    <w:tmpl w:val="7360A5D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5D12B5"/>
    <w:multiLevelType w:val="hybridMultilevel"/>
    <w:tmpl w:val="E146E69A"/>
    <w:lvl w:ilvl="0" w:tplc="0409000F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306EF7"/>
    <w:multiLevelType w:val="hybridMultilevel"/>
    <w:tmpl w:val="B3CC303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661C0734"/>
    <w:multiLevelType w:val="hybridMultilevel"/>
    <w:tmpl w:val="025028C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69830C53"/>
    <w:multiLevelType w:val="hybridMultilevel"/>
    <w:tmpl w:val="0F9658F8"/>
    <w:lvl w:ilvl="0" w:tplc="E74CDB90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3A708C"/>
    <w:multiLevelType w:val="hybridMultilevel"/>
    <w:tmpl w:val="69183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7F5B87"/>
    <w:multiLevelType w:val="hybridMultilevel"/>
    <w:tmpl w:val="C2B64EA2"/>
    <w:lvl w:ilvl="0" w:tplc="39586352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44">
    <w:nsid w:val="71A52875"/>
    <w:multiLevelType w:val="hybridMultilevel"/>
    <w:tmpl w:val="5A3AC08A"/>
    <w:lvl w:ilvl="0" w:tplc="AAF03C94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45">
    <w:nsid w:val="726E397A"/>
    <w:multiLevelType w:val="hybridMultilevel"/>
    <w:tmpl w:val="D060878A"/>
    <w:lvl w:ilvl="0" w:tplc="C706D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2F44293"/>
    <w:multiLevelType w:val="hybridMultilevel"/>
    <w:tmpl w:val="AE2C56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D3E14C3"/>
    <w:multiLevelType w:val="hybridMultilevel"/>
    <w:tmpl w:val="4D4CD974"/>
    <w:lvl w:ilvl="0" w:tplc="CF64A8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FC04900"/>
    <w:multiLevelType w:val="hybridMultilevel"/>
    <w:tmpl w:val="8DC2F374"/>
    <w:lvl w:ilvl="0" w:tplc="E14CAC64">
      <w:start w:val="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8"/>
  </w:num>
  <w:num w:numId="4">
    <w:abstractNumId w:val="15"/>
  </w:num>
  <w:num w:numId="5">
    <w:abstractNumId w:val="2"/>
  </w:num>
  <w:num w:numId="6">
    <w:abstractNumId w:val="37"/>
  </w:num>
  <w:num w:numId="7">
    <w:abstractNumId w:val="11"/>
  </w:num>
  <w:num w:numId="8">
    <w:abstractNumId w:val="32"/>
  </w:num>
  <w:num w:numId="9">
    <w:abstractNumId w:val="29"/>
  </w:num>
  <w:num w:numId="10">
    <w:abstractNumId w:val="23"/>
  </w:num>
  <w:num w:numId="11">
    <w:abstractNumId w:val="16"/>
  </w:num>
  <w:num w:numId="12">
    <w:abstractNumId w:val="39"/>
  </w:num>
  <w:num w:numId="13">
    <w:abstractNumId w:val="0"/>
  </w:num>
  <w:num w:numId="14">
    <w:abstractNumId w:val="13"/>
  </w:num>
  <w:num w:numId="15">
    <w:abstractNumId w:val="34"/>
  </w:num>
  <w:num w:numId="16">
    <w:abstractNumId w:val="6"/>
  </w:num>
  <w:num w:numId="17">
    <w:abstractNumId w:val="44"/>
  </w:num>
  <w:num w:numId="18">
    <w:abstractNumId w:val="43"/>
  </w:num>
  <w:num w:numId="19">
    <w:abstractNumId w:val="45"/>
  </w:num>
  <w:num w:numId="20">
    <w:abstractNumId w:val="10"/>
  </w:num>
  <w:num w:numId="21">
    <w:abstractNumId w:val="31"/>
  </w:num>
  <w:num w:numId="22">
    <w:abstractNumId w:val="5"/>
  </w:num>
  <w:num w:numId="23">
    <w:abstractNumId w:val="36"/>
  </w:num>
  <w:num w:numId="24">
    <w:abstractNumId w:val="12"/>
  </w:num>
  <w:num w:numId="25">
    <w:abstractNumId w:val="17"/>
  </w:num>
  <w:num w:numId="26">
    <w:abstractNumId w:val="26"/>
  </w:num>
  <w:num w:numId="27">
    <w:abstractNumId w:val="46"/>
  </w:num>
  <w:num w:numId="28">
    <w:abstractNumId w:val="48"/>
  </w:num>
  <w:num w:numId="29">
    <w:abstractNumId w:val="40"/>
  </w:num>
  <w:num w:numId="30">
    <w:abstractNumId w:val="33"/>
  </w:num>
  <w:num w:numId="31">
    <w:abstractNumId w:val="35"/>
  </w:num>
  <w:num w:numId="32">
    <w:abstractNumId w:val="30"/>
  </w:num>
  <w:num w:numId="33">
    <w:abstractNumId w:val="21"/>
  </w:num>
  <w:num w:numId="34">
    <w:abstractNumId w:val="22"/>
  </w:num>
  <w:num w:numId="35">
    <w:abstractNumId w:val="47"/>
  </w:num>
  <w:num w:numId="36">
    <w:abstractNumId w:val="24"/>
  </w:num>
  <w:num w:numId="37">
    <w:abstractNumId w:val="19"/>
  </w:num>
  <w:num w:numId="38">
    <w:abstractNumId w:val="25"/>
  </w:num>
  <w:num w:numId="39">
    <w:abstractNumId w:val="18"/>
  </w:num>
  <w:num w:numId="40">
    <w:abstractNumId w:val="42"/>
  </w:num>
  <w:num w:numId="41">
    <w:abstractNumId w:val="41"/>
  </w:num>
  <w:num w:numId="42">
    <w:abstractNumId w:val="38"/>
  </w:num>
  <w:num w:numId="43">
    <w:abstractNumId w:val="3"/>
  </w:num>
  <w:num w:numId="44">
    <w:abstractNumId w:val="1"/>
  </w:num>
  <w:num w:numId="45">
    <w:abstractNumId w:val="20"/>
  </w:num>
  <w:num w:numId="46">
    <w:abstractNumId w:val="7"/>
  </w:num>
  <w:num w:numId="47">
    <w:abstractNumId w:val="14"/>
  </w:num>
  <w:num w:numId="48">
    <w:abstractNumId w:val="8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B0"/>
    <w:rsid w:val="002D47C6"/>
    <w:rsid w:val="003C6CB0"/>
    <w:rsid w:val="005F3490"/>
    <w:rsid w:val="0061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B0"/>
  </w:style>
  <w:style w:type="paragraph" w:styleId="Heading1">
    <w:name w:val="heading 1"/>
    <w:basedOn w:val="Normal"/>
    <w:next w:val="Normal"/>
    <w:link w:val="Heading1Char"/>
    <w:uiPriority w:val="9"/>
    <w:qFormat/>
    <w:rsid w:val="003C6CB0"/>
    <w:pPr>
      <w:keepNext/>
      <w:widowControl w:val="0"/>
      <w:autoSpaceDE w:val="0"/>
      <w:autoSpaceDN w:val="0"/>
      <w:adjustRightInd w:val="0"/>
      <w:spacing w:before="120" w:after="0" w:line="240" w:lineRule="auto"/>
      <w:ind w:right="-43"/>
      <w:jc w:val="center"/>
      <w:outlineLvl w:val="0"/>
    </w:pPr>
    <w:rPr>
      <w:rFonts w:ascii="Arial" w:eastAsia="Times New Roman" w:hAnsi="Arial" w:cs="Arial"/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C6CB0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6CB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6CB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6CB0"/>
    <w:pPr>
      <w:pBdr>
        <w:bottom w:val="single" w:sz="4" w:space="1" w:color="909090"/>
      </w:pBdr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747474"/>
      <w:spacing w:val="20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6CB0"/>
    <w:pPr>
      <w:pBdr>
        <w:bottom w:val="dotted" w:sz="8" w:space="1" w:color="1FACCC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smallCaps/>
      <w:color w:val="1FACCC"/>
      <w:spacing w:val="20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C6CB0"/>
    <w:pPr>
      <w:pBdr>
        <w:bottom w:val="dotted" w:sz="8" w:space="1" w:color="1FACCC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1FACCC"/>
      <w:spacing w:val="20"/>
      <w:sz w:val="16"/>
      <w:szCs w:val="1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CB0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1FACCC"/>
      <w:spacing w:val="20"/>
      <w:sz w:val="16"/>
      <w:szCs w:val="16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CB0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1FACCC"/>
      <w:spacing w:val="20"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CB0"/>
    <w:rPr>
      <w:rFonts w:ascii="Arial" w:eastAsia="Times New Roman" w:hAnsi="Arial" w:cs="Arial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C6CB0"/>
    <w:rPr>
      <w:rFonts w:ascii="Arial" w:eastAsia="Times New Roman" w:hAnsi="Arial" w:cs="Arial"/>
      <w:b/>
      <w:bCs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C6CB0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C6CB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3C6CB0"/>
    <w:rPr>
      <w:rFonts w:ascii="Cambria" w:eastAsia="Times New Roman" w:hAnsi="Cambria" w:cs="Times New Roman"/>
      <w:smallCaps/>
      <w:color w:val="747474"/>
      <w:spacing w:val="20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3C6CB0"/>
    <w:rPr>
      <w:rFonts w:ascii="Cambria" w:eastAsia="Times New Roman" w:hAnsi="Cambria" w:cs="Times New Roman"/>
      <w:smallCaps/>
      <w:color w:val="1FACCC"/>
      <w:spacing w:val="20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3C6CB0"/>
    <w:rPr>
      <w:rFonts w:ascii="Cambria" w:eastAsia="Times New Roman" w:hAnsi="Cambria" w:cs="Times New Roman"/>
      <w:b/>
      <w:bCs/>
      <w:smallCaps/>
      <w:color w:val="1FACCC"/>
      <w:spacing w:val="20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CB0"/>
    <w:rPr>
      <w:rFonts w:ascii="Cambria" w:eastAsia="Times New Roman" w:hAnsi="Cambria" w:cs="Times New Roman"/>
      <w:b/>
      <w:smallCaps/>
      <w:color w:val="1FACCC"/>
      <w:spacing w:val="20"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CB0"/>
    <w:rPr>
      <w:rFonts w:ascii="Cambria" w:eastAsia="Times New Roman" w:hAnsi="Cambria" w:cs="Times New Roman"/>
      <w:smallCaps/>
      <w:color w:val="1FACCC"/>
      <w:spacing w:val="20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3C6CB0"/>
    <w:pPr>
      <w:widowControl w:val="0"/>
      <w:autoSpaceDE w:val="0"/>
      <w:autoSpaceDN w:val="0"/>
      <w:adjustRightInd w:val="0"/>
      <w:spacing w:after="0" w:line="240" w:lineRule="auto"/>
      <w:ind w:right="19"/>
      <w:jc w:val="both"/>
    </w:pPr>
    <w:rPr>
      <w:rFonts w:ascii="Arial" w:eastAsia="Times New Roman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rsid w:val="003C6CB0"/>
    <w:rPr>
      <w:rFonts w:ascii="Arial" w:eastAsia="Times New Roman" w:hAnsi="Arial" w:cs="Arial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3C6CB0"/>
    <w:pPr>
      <w:widowControl w:val="0"/>
      <w:autoSpaceDE w:val="0"/>
      <w:autoSpaceDN w:val="0"/>
      <w:adjustRightInd w:val="0"/>
      <w:spacing w:before="80" w:after="0" w:line="240" w:lineRule="auto"/>
      <w:ind w:left="360" w:hanging="360"/>
      <w:jc w:val="both"/>
    </w:pPr>
    <w:rPr>
      <w:rFonts w:ascii="Arial" w:eastAsia="Times New Roman" w:hAnsi="Arial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C6CB0"/>
    <w:rPr>
      <w:rFonts w:ascii="Arial" w:eastAsia="Times New Roman" w:hAnsi="Arial" w:cs="Times New Roman"/>
      <w:lang w:val="en-US"/>
    </w:rPr>
  </w:style>
  <w:style w:type="paragraph" w:styleId="Caption">
    <w:name w:val="caption"/>
    <w:basedOn w:val="Normal"/>
    <w:next w:val="Normal"/>
    <w:uiPriority w:val="35"/>
    <w:qFormat/>
    <w:rsid w:val="003C6C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lang w:val="en-US"/>
    </w:rPr>
  </w:style>
  <w:style w:type="table" w:styleId="TableGrid">
    <w:name w:val="Table Grid"/>
    <w:basedOn w:val="TableNormal"/>
    <w:uiPriority w:val="59"/>
    <w:rsid w:val="003C6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6CB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C6C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3C6CB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C6C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4">
    <w:name w:val="Style 14"/>
    <w:basedOn w:val="Normal"/>
    <w:uiPriority w:val="99"/>
    <w:rsid w:val="003C6CB0"/>
    <w:pPr>
      <w:widowControl w:val="0"/>
      <w:autoSpaceDE w:val="0"/>
      <w:autoSpaceDN w:val="0"/>
      <w:spacing w:before="72" w:after="0" w:line="240" w:lineRule="auto"/>
      <w:ind w:left="2232" w:right="3096" w:hanging="43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2">
    <w:name w:val="Style 12"/>
    <w:basedOn w:val="Normal"/>
    <w:uiPriority w:val="99"/>
    <w:rsid w:val="003C6CB0"/>
    <w:pPr>
      <w:widowControl w:val="0"/>
      <w:autoSpaceDE w:val="0"/>
      <w:autoSpaceDN w:val="0"/>
      <w:spacing w:before="36" w:after="0" w:line="240" w:lineRule="auto"/>
      <w:ind w:left="4032" w:right="1296" w:hanging="43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8">
    <w:name w:val="Style 18"/>
    <w:basedOn w:val="Normal"/>
    <w:uiPriority w:val="99"/>
    <w:rsid w:val="003C6CB0"/>
    <w:pPr>
      <w:widowControl w:val="0"/>
      <w:autoSpaceDE w:val="0"/>
      <w:autoSpaceDN w:val="0"/>
      <w:spacing w:after="0" w:line="240" w:lineRule="auto"/>
      <w:ind w:left="504" w:right="72" w:hanging="43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9">
    <w:name w:val="Style 19"/>
    <w:basedOn w:val="Normal"/>
    <w:uiPriority w:val="99"/>
    <w:rsid w:val="003C6CB0"/>
    <w:pPr>
      <w:widowControl w:val="0"/>
      <w:autoSpaceDE w:val="0"/>
      <w:autoSpaceDN w:val="0"/>
      <w:spacing w:after="0" w:line="240" w:lineRule="auto"/>
      <w:ind w:right="7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C6CB0"/>
    <w:pPr>
      <w:spacing w:before="60" w:after="60" w:line="240" w:lineRule="auto"/>
      <w:ind w:left="720" w:firstLine="547"/>
      <w:contextualSpacing/>
      <w:jc w:val="both"/>
    </w:pPr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3C6CB0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C6CB0"/>
    <w:rPr>
      <w:rFonts w:ascii="Tahoma" w:eastAsia="Times New Roman" w:hAnsi="Tahoma" w:cs="Times New Roman"/>
      <w:b/>
      <w:bCs/>
      <w:sz w:val="24"/>
      <w:szCs w:val="24"/>
      <w:lang w:val="en-US"/>
    </w:rPr>
  </w:style>
  <w:style w:type="paragraph" w:customStyle="1" w:styleId="Style">
    <w:name w:val="Style"/>
    <w:uiPriority w:val="99"/>
    <w:rsid w:val="003C6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C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6C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0"/>
    <w:rPr>
      <w:rFonts w:ascii="Tahoma" w:eastAsia="Times New Roman" w:hAnsi="Tahoma" w:cs="Times New Roman"/>
      <w:sz w:val="16"/>
      <w:szCs w:val="16"/>
      <w:lang w:val="en-US"/>
    </w:rPr>
  </w:style>
  <w:style w:type="character" w:styleId="Strong">
    <w:name w:val="Strong"/>
    <w:uiPriority w:val="22"/>
    <w:qFormat/>
    <w:rsid w:val="003C6CB0"/>
    <w:rPr>
      <w:b/>
      <w:bCs/>
    </w:rPr>
  </w:style>
  <w:style w:type="paragraph" w:customStyle="1" w:styleId="Default">
    <w:name w:val="Default"/>
    <w:rsid w:val="003C6CB0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ko-KR"/>
    </w:rPr>
  </w:style>
  <w:style w:type="paragraph" w:styleId="BodyText2">
    <w:name w:val="Body Text 2"/>
    <w:basedOn w:val="Normal"/>
    <w:link w:val="BodyText2Char"/>
    <w:uiPriority w:val="99"/>
    <w:unhideWhenUsed/>
    <w:rsid w:val="003C6CB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3C6CB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3C6CB0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3C6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next w:val="Normal"/>
    <w:link w:val="SubtitleChar"/>
    <w:uiPriority w:val="11"/>
    <w:qFormat/>
    <w:rsid w:val="003C6CB0"/>
    <w:pPr>
      <w:spacing w:after="600" w:line="240" w:lineRule="auto"/>
    </w:pPr>
    <w:rPr>
      <w:rFonts w:ascii="Calibri" w:eastAsia="Times New Roman" w:hAnsi="Calibri" w:cs="Times New Roman"/>
      <w:smallCaps/>
      <w:color w:val="1FACCC"/>
      <w:spacing w:val="5"/>
      <w:sz w:val="28"/>
      <w:szCs w:val="28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C6CB0"/>
    <w:rPr>
      <w:rFonts w:ascii="Calibri" w:eastAsia="Times New Roman" w:hAnsi="Calibri" w:cs="Times New Roman"/>
      <w:smallCaps/>
      <w:color w:val="1FACCC"/>
      <w:spacing w:val="5"/>
      <w:sz w:val="28"/>
      <w:szCs w:val="28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3C6CB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3C6CB0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CB0"/>
    <w:pPr>
      <w:pBdr>
        <w:top w:val="single" w:sz="4" w:space="12" w:color="58BED7"/>
        <w:left w:val="single" w:sz="4" w:space="15" w:color="58BED7"/>
        <w:bottom w:val="single" w:sz="12" w:space="10" w:color="21798E"/>
        <w:right w:val="single" w:sz="12" w:space="15" w:color="21798E"/>
        <w:between w:val="single" w:sz="4" w:space="12" w:color="58BED7"/>
        <w:bar w:val="single" w:sz="4" w:color="58BED7"/>
      </w:pBdr>
      <w:spacing w:after="0" w:line="300" w:lineRule="auto"/>
      <w:ind w:left="2506" w:right="432"/>
    </w:pPr>
    <w:rPr>
      <w:rFonts w:ascii="Cambria" w:eastAsia="Times New Roman" w:hAnsi="Cambria" w:cs="Times New Roman"/>
      <w:smallCaps/>
      <w:color w:val="21798E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CB0"/>
    <w:rPr>
      <w:rFonts w:ascii="Cambria" w:eastAsia="Times New Roman" w:hAnsi="Cambria" w:cs="Times New Roman"/>
      <w:smallCaps/>
      <w:color w:val="21798E"/>
      <w:sz w:val="24"/>
      <w:szCs w:val="24"/>
      <w:lang w:val="en-US"/>
    </w:rPr>
  </w:style>
  <w:style w:type="character" w:styleId="SubtleEmphasis">
    <w:name w:val="Subtle Emphasis"/>
    <w:uiPriority w:val="19"/>
    <w:qFormat/>
    <w:rsid w:val="003C6CB0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3C6CB0"/>
    <w:rPr>
      <w:b/>
      <w:bCs/>
      <w:smallCaps/>
      <w:color w:val="2DA2BF"/>
      <w:spacing w:val="40"/>
    </w:rPr>
  </w:style>
  <w:style w:type="character" w:styleId="SubtleReference">
    <w:name w:val="Subtle Reference"/>
    <w:uiPriority w:val="31"/>
    <w:qFormat/>
    <w:rsid w:val="003C6CB0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3C6CB0"/>
    <w:rPr>
      <w:rFonts w:ascii="Cambria" w:eastAsia="Times New Roman" w:hAnsi="Cambria" w:cs="Times New Roman"/>
      <w:b/>
      <w:bCs/>
      <w:i/>
      <w:iCs/>
      <w:smallCaps/>
      <w:color w:val="343434"/>
      <w:spacing w:val="20"/>
    </w:rPr>
  </w:style>
  <w:style w:type="character" w:styleId="BookTitle">
    <w:name w:val="Book Title"/>
    <w:uiPriority w:val="33"/>
    <w:qFormat/>
    <w:rsid w:val="003C6CB0"/>
    <w:rPr>
      <w:rFonts w:ascii="Cambria" w:eastAsia="Times New Roman" w:hAnsi="Cambria" w:cs="Times New Roman"/>
      <w:b/>
      <w:bCs/>
      <w:smallCaps/>
      <w:color w:val="343434"/>
      <w:spacing w:val="10"/>
      <w:u w:val="single"/>
    </w:rPr>
  </w:style>
  <w:style w:type="character" w:styleId="Hyperlink">
    <w:name w:val="Hyperlink"/>
    <w:uiPriority w:val="99"/>
    <w:semiHidden/>
    <w:unhideWhenUsed/>
    <w:rsid w:val="003C6C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B0"/>
  </w:style>
  <w:style w:type="paragraph" w:styleId="Heading1">
    <w:name w:val="heading 1"/>
    <w:basedOn w:val="Normal"/>
    <w:next w:val="Normal"/>
    <w:link w:val="Heading1Char"/>
    <w:uiPriority w:val="9"/>
    <w:qFormat/>
    <w:rsid w:val="003C6CB0"/>
    <w:pPr>
      <w:keepNext/>
      <w:widowControl w:val="0"/>
      <w:autoSpaceDE w:val="0"/>
      <w:autoSpaceDN w:val="0"/>
      <w:adjustRightInd w:val="0"/>
      <w:spacing w:before="120" w:after="0" w:line="240" w:lineRule="auto"/>
      <w:ind w:right="-43"/>
      <w:jc w:val="center"/>
      <w:outlineLvl w:val="0"/>
    </w:pPr>
    <w:rPr>
      <w:rFonts w:ascii="Arial" w:eastAsia="Times New Roman" w:hAnsi="Arial" w:cs="Arial"/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C6CB0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6CB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6CB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6CB0"/>
    <w:pPr>
      <w:pBdr>
        <w:bottom w:val="single" w:sz="4" w:space="1" w:color="909090"/>
      </w:pBdr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747474"/>
      <w:spacing w:val="20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6CB0"/>
    <w:pPr>
      <w:pBdr>
        <w:bottom w:val="dotted" w:sz="8" w:space="1" w:color="1FACCC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smallCaps/>
      <w:color w:val="1FACCC"/>
      <w:spacing w:val="20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C6CB0"/>
    <w:pPr>
      <w:pBdr>
        <w:bottom w:val="dotted" w:sz="8" w:space="1" w:color="1FACCC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1FACCC"/>
      <w:spacing w:val="20"/>
      <w:sz w:val="16"/>
      <w:szCs w:val="1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CB0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1FACCC"/>
      <w:spacing w:val="20"/>
      <w:sz w:val="16"/>
      <w:szCs w:val="16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CB0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1FACCC"/>
      <w:spacing w:val="20"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CB0"/>
    <w:rPr>
      <w:rFonts w:ascii="Arial" w:eastAsia="Times New Roman" w:hAnsi="Arial" w:cs="Arial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C6CB0"/>
    <w:rPr>
      <w:rFonts w:ascii="Arial" w:eastAsia="Times New Roman" w:hAnsi="Arial" w:cs="Arial"/>
      <w:b/>
      <w:bCs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C6CB0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C6CB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3C6CB0"/>
    <w:rPr>
      <w:rFonts w:ascii="Cambria" w:eastAsia="Times New Roman" w:hAnsi="Cambria" w:cs="Times New Roman"/>
      <w:smallCaps/>
      <w:color w:val="747474"/>
      <w:spacing w:val="20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3C6CB0"/>
    <w:rPr>
      <w:rFonts w:ascii="Cambria" w:eastAsia="Times New Roman" w:hAnsi="Cambria" w:cs="Times New Roman"/>
      <w:smallCaps/>
      <w:color w:val="1FACCC"/>
      <w:spacing w:val="20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3C6CB0"/>
    <w:rPr>
      <w:rFonts w:ascii="Cambria" w:eastAsia="Times New Roman" w:hAnsi="Cambria" w:cs="Times New Roman"/>
      <w:b/>
      <w:bCs/>
      <w:smallCaps/>
      <w:color w:val="1FACCC"/>
      <w:spacing w:val="20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CB0"/>
    <w:rPr>
      <w:rFonts w:ascii="Cambria" w:eastAsia="Times New Roman" w:hAnsi="Cambria" w:cs="Times New Roman"/>
      <w:b/>
      <w:smallCaps/>
      <w:color w:val="1FACCC"/>
      <w:spacing w:val="20"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CB0"/>
    <w:rPr>
      <w:rFonts w:ascii="Cambria" w:eastAsia="Times New Roman" w:hAnsi="Cambria" w:cs="Times New Roman"/>
      <w:smallCaps/>
      <w:color w:val="1FACCC"/>
      <w:spacing w:val="20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3C6CB0"/>
    <w:pPr>
      <w:widowControl w:val="0"/>
      <w:autoSpaceDE w:val="0"/>
      <w:autoSpaceDN w:val="0"/>
      <w:adjustRightInd w:val="0"/>
      <w:spacing w:after="0" w:line="240" w:lineRule="auto"/>
      <w:ind w:right="19"/>
      <w:jc w:val="both"/>
    </w:pPr>
    <w:rPr>
      <w:rFonts w:ascii="Arial" w:eastAsia="Times New Roman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rsid w:val="003C6CB0"/>
    <w:rPr>
      <w:rFonts w:ascii="Arial" w:eastAsia="Times New Roman" w:hAnsi="Arial" w:cs="Arial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3C6CB0"/>
    <w:pPr>
      <w:widowControl w:val="0"/>
      <w:autoSpaceDE w:val="0"/>
      <w:autoSpaceDN w:val="0"/>
      <w:adjustRightInd w:val="0"/>
      <w:spacing w:before="80" w:after="0" w:line="240" w:lineRule="auto"/>
      <w:ind w:left="360" w:hanging="360"/>
      <w:jc w:val="both"/>
    </w:pPr>
    <w:rPr>
      <w:rFonts w:ascii="Arial" w:eastAsia="Times New Roman" w:hAnsi="Arial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C6CB0"/>
    <w:rPr>
      <w:rFonts w:ascii="Arial" w:eastAsia="Times New Roman" w:hAnsi="Arial" w:cs="Times New Roman"/>
      <w:lang w:val="en-US"/>
    </w:rPr>
  </w:style>
  <w:style w:type="paragraph" w:styleId="Caption">
    <w:name w:val="caption"/>
    <w:basedOn w:val="Normal"/>
    <w:next w:val="Normal"/>
    <w:uiPriority w:val="35"/>
    <w:qFormat/>
    <w:rsid w:val="003C6C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lang w:val="en-US"/>
    </w:rPr>
  </w:style>
  <w:style w:type="table" w:styleId="TableGrid">
    <w:name w:val="Table Grid"/>
    <w:basedOn w:val="TableNormal"/>
    <w:uiPriority w:val="59"/>
    <w:rsid w:val="003C6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6CB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C6C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3C6CB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C6C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4">
    <w:name w:val="Style 14"/>
    <w:basedOn w:val="Normal"/>
    <w:uiPriority w:val="99"/>
    <w:rsid w:val="003C6CB0"/>
    <w:pPr>
      <w:widowControl w:val="0"/>
      <w:autoSpaceDE w:val="0"/>
      <w:autoSpaceDN w:val="0"/>
      <w:spacing w:before="72" w:after="0" w:line="240" w:lineRule="auto"/>
      <w:ind w:left="2232" w:right="3096" w:hanging="43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2">
    <w:name w:val="Style 12"/>
    <w:basedOn w:val="Normal"/>
    <w:uiPriority w:val="99"/>
    <w:rsid w:val="003C6CB0"/>
    <w:pPr>
      <w:widowControl w:val="0"/>
      <w:autoSpaceDE w:val="0"/>
      <w:autoSpaceDN w:val="0"/>
      <w:spacing w:before="36" w:after="0" w:line="240" w:lineRule="auto"/>
      <w:ind w:left="4032" w:right="1296" w:hanging="43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8">
    <w:name w:val="Style 18"/>
    <w:basedOn w:val="Normal"/>
    <w:uiPriority w:val="99"/>
    <w:rsid w:val="003C6CB0"/>
    <w:pPr>
      <w:widowControl w:val="0"/>
      <w:autoSpaceDE w:val="0"/>
      <w:autoSpaceDN w:val="0"/>
      <w:spacing w:after="0" w:line="240" w:lineRule="auto"/>
      <w:ind w:left="504" w:right="72" w:hanging="43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9">
    <w:name w:val="Style 19"/>
    <w:basedOn w:val="Normal"/>
    <w:uiPriority w:val="99"/>
    <w:rsid w:val="003C6CB0"/>
    <w:pPr>
      <w:widowControl w:val="0"/>
      <w:autoSpaceDE w:val="0"/>
      <w:autoSpaceDN w:val="0"/>
      <w:spacing w:after="0" w:line="240" w:lineRule="auto"/>
      <w:ind w:right="7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C6CB0"/>
    <w:pPr>
      <w:spacing w:before="60" w:after="60" w:line="240" w:lineRule="auto"/>
      <w:ind w:left="720" w:firstLine="547"/>
      <w:contextualSpacing/>
      <w:jc w:val="both"/>
    </w:pPr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3C6CB0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C6CB0"/>
    <w:rPr>
      <w:rFonts w:ascii="Tahoma" w:eastAsia="Times New Roman" w:hAnsi="Tahoma" w:cs="Times New Roman"/>
      <w:b/>
      <w:bCs/>
      <w:sz w:val="24"/>
      <w:szCs w:val="24"/>
      <w:lang w:val="en-US"/>
    </w:rPr>
  </w:style>
  <w:style w:type="paragraph" w:customStyle="1" w:styleId="Style">
    <w:name w:val="Style"/>
    <w:uiPriority w:val="99"/>
    <w:rsid w:val="003C6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C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6C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0"/>
    <w:rPr>
      <w:rFonts w:ascii="Tahoma" w:eastAsia="Times New Roman" w:hAnsi="Tahoma" w:cs="Times New Roman"/>
      <w:sz w:val="16"/>
      <w:szCs w:val="16"/>
      <w:lang w:val="en-US"/>
    </w:rPr>
  </w:style>
  <w:style w:type="character" w:styleId="Strong">
    <w:name w:val="Strong"/>
    <w:uiPriority w:val="22"/>
    <w:qFormat/>
    <w:rsid w:val="003C6CB0"/>
    <w:rPr>
      <w:b/>
      <w:bCs/>
    </w:rPr>
  </w:style>
  <w:style w:type="paragraph" w:customStyle="1" w:styleId="Default">
    <w:name w:val="Default"/>
    <w:rsid w:val="003C6CB0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ko-KR"/>
    </w:rPr>
  </w:style>
  <w:style w:type="paragraph" w:styleId="BodyText2">
    <w:name w:val="Body Text 2"/>
    <w:basedOn w:val="Normal"/>
    <w:link w:val="BodyText2Char"/>
    <w:uiPriority w:val="99"/>
    <w:unhideWhenUsed/>
    <w:rsid w:val="003C6CB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3C6CB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3C6CB0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3C6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next w:val="Normal"/>
    <w:link w:val="SubtitleChar"/>
    <w:uiPriority w:val="11"/>
    <w:qFormat/>
    <w:rsid w:val="003C6CB0"/>
    <w:pPr>
      <w:spacing w:after="600" w:line="240" w:lineRule="auto"/>
    </w:pPr>
    <w:rPr>
      <w:rFonts w:ascii="Calibri" w:eastAsia="Times New Roman" w:hAnsi="Calibri" w:cs="Times New Roman"/>
      <w:smallCaps/>
      <w:color w:val="1FACCC"/>
      <w:spacing w:val="5"/>
      <w:sz w:val="28"/>
      <w:szCs w:val="28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C6CB0"/>
    <w:rPr>
      <w:rFonts w:ascii="Calibri" w:eastAsia="Times New Roman" w:hAnsi="Calibri" w:cs="Times New Roman"/>
      <w:smallCaps/>
      <w:color w:val="1FACCC"/>
      <w:spacing w:val="5"/>
      <w:sz w:val="28"/>
      <w:szCs w:val="28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3C6CB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3C6CB0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CB0"/>
    <w:pPr>
      <w:pBdr>
        <w:top w:val="single" w:sz="4" w:space="12" w:color="58BED7"/>
        <w:left w:val="single" w:sz="4" w:space="15" w:color="58BED7"/>
        <w:bottom w:val="single" w:sz="12" w:space="10" w:color="21798E"/>
        <w:right w:val="single" w:sz="12" w:space="15" w:color="21798E"/>
        <w:between w:val="single" w:sz="4" w:space="12" w:color="58BED7"/>
        <w:bar w:val="single" w:sz="4" w:color="58BED7"/>
      </w:pBdr>
      <w:spacing w:after="0" w:line="300" w:lineRule="auto"/>
      <w:ind w:left="2506" w:right="432"/>
    </w:pPr>
    <w:rPr>
      <w:rFonts w:ascii="Cambria" w:eastAsia="Times New Roman" w:hAnsi="Cambria" w:cs="Times New Roman"/>
      <w:smallCaps/>
      <w:color w:val="21798E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CB0"/>
    <w:rPr>
      <w:rFonts w:ascii="Cambria" w:eastAsia="Times New Roman" w:hAnsi="Cambria" w:cs="Times New Roman"/>
      <w:smallCaps/>
      <w:color w:val="21798E"/>
      <w:sz w:val="24"/>
      <w:szCs w:val="24"/>
      <w:lang w:val="en-US"/>
    </w:rPr>
  </w:style>
  <w:style w:type="character" w:styleId="SubtleEmphasis">
    <w:name w:val="Subtle Emphasis"/>
    <w:uiPriority w:val="19"/>
    <w:qFormat/>
    <w:rsid w:val="003C6CB0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3C6CB0"/>
    <w:rPr>
      <w:b/>
      <w:bCs/>
      <w:smallCaps/>
      <w:color w:val="2DA2BF"/>
      <w:spacing w:val="40"/>
    </w:rPr>
  </w:style>
  <w:style w:type="character" w:styleId="SubtleReference">
    <w:name w:val="Subtle Reference"/>
    <w:uiPriority w:val="31"/>
    <w:qFormat/>
    <w:rsid w:val="003C6CB0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3C6CB0"/>
    <w:rPr>
      <w:rFonts w:ascii="Cambria" w:eastAsia="Times New Roman" w:hAnsi="Cambria" w:cs="Times New Roman"/>
      <w:b/>
      <w:bCs/>
      <w:i/>
      <w:iCs/>
      <w:smallCaps/>
      <w:color w:val="343434"/>
      <w:spacing w:val="20"/>
    </w:rPr>
  </w:style>
  <w:style w:type="character" w:styleId="BookTitle">
    <w:name w:val="Book Title"/>
    <w:uiPriority w:val="33"/>
    <w:qFormat/>
    <w:rsid w:val="003C6CB0"/>
    <w:rPr>
      <w:rFonts w:ascii="Cambria" w:eastAsia="Times New Roman" w:hAnsi="Cambria" w:cs="Times New Roman"/>
      <w:b/>
      <w:bCs/>
      <w:smallCaps/>
      <w:color w:val="343434"/>
      <w:spacing w:val="10"/>
      <w:u w:val="single"/>
    </w:rPr>
  </w:style>
  <w:style w:type="character" w:styleId="Hyperlink">
    <w:name w:val="Hyperlink"/>
    <w:uiPriority w:val="99"/>
    <w:semiHidden/>
    <w:unhideWhenUsed/>
    <w:rsid w:val="003C6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2846</Words>
  <Characters>16224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2025-05-30T13:46:00Z</dcterms:created>
  <dcterms:modified xsi:type="dcterms:W3CDTF">2025-05-30T13:49:00Z</dcterms:modified>
</cp:coreProperties>
</file>